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393AD357"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F7C8C" w:rsidRPr="00BF7C8C">
              <w:rPr>
                <w:rFonts w:cs="Arial"/>
              </w:rPr>
              <w:t xml:space="preserve">Cahir Market House Business Centre – Phase </w:t>
            </w:r>
            <w:r w:rsidR="00BF7C8C">
              <w:rPr>
                <w:rFonts w:cs="Arial"/>
              </w:rPr>
              <w:t>2</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6FA8FCA9"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F288F">
        <w:rPr>
          <w:rFonts w:cs="Arial"/>
          <w:sz w:val="16"/>
          <w:szCs w:val="16"/>
        </w:rPr>
        <w:t>9</w:t>
      </w:r>
    </w:p>
    <w:p w14:paraId="5F77AAA2" w14:textId="5891D200" w:rsidR="00ED2050" w:rsidRPr="006F1D01" w:rsidRDefault="001D445E" w:rsidP="00ED2050">
      <w:pPr>
        <w:jc w:val="center"/>
        <w:rPr>
          <w:rFonts w:cs="Arial"/>
          <w:sz w:val="16"/>
          <w:szCs w:val="16"/>
        </w:rPr>
      </w:pPr>
      <w:r>
        <w:rPr>
          <w:rFonts w:cs="Arial"/>
          <w:sz w:val="16"/>
          <w:szCs w:val="16"/>
        </w:rPr>
        <w:t xml:space="preserve"> </w:t>
      </w:r>
      <w:r w:rsidR="00BF288F">
        <w:rPr>
          <w:rFonts w:cs="Arial"/>
          <w:sz w:val="16"/>
          <w:szCs w:val="16"/>
        </w:rPr>
        <w:t>25th</w:t>
      </w:r>
      <w:r>
        <w:rPr>
          <w:rFonts w:cs="Arial"/>
          <w:sz w:val="16"/>
          <w:szCs w:val="16"/>
        </w:rPr>
        <w:t xml:space="preserve">November </w:t>
      </w:r>
      <w:r w:rsidR="00ED2050" w:rsidRPr="006F1D01">
        <w:rPr>
          <w:rFonts w:cs="Arial"/>
          <w:sz w:val="16"/>
          <w:szCs w:val="16"/>
        </w:rPr>
        <w:t>202</w:t>
      </w:r>
      <w:r w:rsidR="00ED2050">
        <w:rPr>
          <w:rFonts w:cs="Arial"/>
          <w:sz w:val="16"/>
          <w:szCs w:val="16"/>
        </w:rPr>
        <w:t>5</w:t>
      </w:r>
    </w:p>
    <w:p w14:paraId="5FFD0E24" w14:textId="77777777" w:rsidR="00942B59" w:rsidRPr="008A3AFA" w:rsidRDefault="00942B59" w:rsidP="00942B59">
      <w:pPr>
        <w:jc w:val="center"/>
        <w:rPr>
          <w:rFonts w:cs="Arial"/>
          <w:sz w:val="16"/>
          <w:szCs w:val="16"/>
        </w:rPr>
      </w:pPr>
    </w:p>
    <w:p w14:paraId="5B849F80" w14:textId="7D1C089D"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ED2050">
        <w:rPr>
          <w:rFonts w:cs="Arial"/>
          <w:sz w:val="16"/>
          <w:szCs w:val="16"/>
        </w:rPr>
        <w:t>5</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143509F9"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9709F1" w:rsidRPr="009709F1">
              <w:rPr>
                <w:rFonts w:cs="Arial"/>
                <w:noProof/>
              </w:rPr>
              <w:t>Tipperary County Council</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1EAB6FC1"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031F14" w:rsidRPr="00031F14">
              <w:rPr>
                <w:rFonts w:cs="Arial"/>
                <w:noProof/>
              </w:rPr>
              <w:t>Civic Offices, Emmet Street, Clonmel, Co Tipperary</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040D71E4"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 xml:space="preserve">Frank Cussen </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7777777"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07DFA767"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sidRPr="005865F9">
              <w:rPr>
                <w:rFonts w:cs="Arial"/>
              </w:rPr>
              <w:t>Cahir Market House Business Centre – Phase 2</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3F85FFA9"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31CC9774"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00AC0F97">
        <w:rPr>
          <w:rFonts w:cs="Arial"/>
        </w:rPr>
        <w:t> </w:t>
      </w:r>
      <w:r w:rsidR="00AC0F97">
        <w:rPr>
          <w:rFonts w:cs="Arial"/>
        </w:rPr>
        <w:t> </w:t>
      </w:r>
      <w:r w:rsidR="00AC0F97">
        <w:rPr>
          <w:rFonts w:cs="Arial"/>
        </w:rPr>
        <w:t> </w:t>
      </w:r>
      <w:r w:rsidR="00AC0F97">
        <w:rPr>
          <w:rFonts w:cs="Arial"/>
        </w:rPr>
        <w:t> </w:t>
      </w:r>
      <w:r w:rsidR="00AC0F97">
        <w:rPr>
          <w:rFonts w:cs="Arial"/>
        </w:rPr>
        <w:t>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216E96BF"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9A60A8">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718583A1" w14:textId="77777777" w:rsidR="00B104AD" w:rsidRPr="008A3AFA" w:rsidRDefault="00B104AD" w:rsidP="00540773">
      <w:pPr>
        <w:jc w:val="both"/>
        <w:rPr>
          <w:rFonts w:cs="Arial"/>
        </w:rPr>
      </w:pPr>
      <w:r w:rsidRPr="008A3AFA">
        <w:rPr>
          <w:rFonts w:cs="Arial"/>
        </w:rPr>
        <w:t xml:space="preserve">We also agree that should a dispute arise under any contract formed by acceptance of this Tender that is referred to arbitration, to the extent permitted by law, under the Arbitration Act 2010 and a sealed offer has not been made, or </w:t>
      </w:r>
      <w:r w:rsidRPr="008A3AFA">
        <w:rPr>
          <w:rFonts w:cs="Arial"/>
        </w:rPr>
        <w:lastRenderedPageBreak/>
        <w:t>where a sealed offer has been made and the Contractor’s award is greater than the sealed offer</w:t>
      </w:r>
      <w:r w:rsidRPr="008A3AFA">
        <w:rPr>
          <w:rStyle w:val="FootnoteReference"/>
          <w:rFonts w:cs="Arial"/>
        </w:rPr>
        <w:footnoteReference w:id="4"/>
      </w:r>
      <w:r w:rsidRPr="008A3AFA">
        <w:rPr>
          <w:rFonts w:cs="Arial"/>
        </w:rPr>
        <w:t>, then each party will bear their own costs in relation to the arbitration proceedings.</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FootnoteReference"/>
          <w:rFonts w:cs="Arial"/>
        </w:rPr>
        <w:footnoteReference w:id="5"/>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proofErr w:type="gramStart"/>
      <w:r w:rsidRPr="008A3AFA">
        <w:rPr>
          <w:rFonts w:cs="Arial"/>
          <w:b/>
          <w:i/>
        </w:rPr>
        <w:t>A</w:t>
      </w:r>
      <w:proofErr w:type="gramEnd"/>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3413F106"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A7D70" w:rsidRPr="00EA7D70">
              <w:rPr>
                <w:rFonts w:hAnsi="Arial Unicode MS" w:cs="Arial"/>
              </w:rPr>
              <w:t>Frank Cussen</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3237BD3" w14:textId="3989BB33"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20FA3" w:rsidRPr="00120FA3">
              <w:rPr>
                <w:rFonts w:hAnsi="Arial Unicode MS" w:cs="Arial"/>
              </w:rPr>
              <w:t>Civic Offices, Emmet Street, Clonmel, Co Tipperary</w:t>
            </w:r>
            <w:r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5280A21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964DA" w:rsidRPr="000964DA">
              <w:rPr>
                <w:rFonts w:hAnsi="Arial Unicode MS" w:cs="Arial"/>
              </w:rPr>
              <w:t>Frank Cussen</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368DFC" w14:textId="64394C79"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E7AC9" w:rsidRPr="004E7AC9">
              <w:rPr>
                <w:rFonts w:hAnsi="Arial Unicode MS" w:cs="Arial"/>
              </w:rPr>
              <w:t>Civic Offices, Emmet Street, Clonmel, Co Tipperary</w:t>
            </w:r>
            <w:r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03AB8DFC"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771CE" w:rsidRPr="005771CE">
              <w:rPr>
                <w:rFonts w:hAnsi="Arial Unicode MS" w:cs="Arial"/>
              </w:rPr>
              <w:t>0818 065000</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0904E899"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 </w:t>
            </w:r>
            <w:r w:rsidR="005865F9">
              <w:rPr>
                <w:rFonts w:cs="Arial"/>
              </w:rPr>
              <w:t> </w:t>
            </w:r>
            <w:r w:rsidR="005865F9">
              <w:rPr>
                <w:rFonts w:cs="Arial"/>
              </w:rPr>
              <w:t> </w:t>
            </w:r>
            <w:r w:rsidR="005865F9">
              <w:rPr>
                <w:rFonts w:cs="Arial"/>
              </w:rPr>
              <w:t> </w:t>
            </w:r>
            <w:r w:rsidR="005865F9">
              <w:rPr>
                <w:rFonts w:cs="Arial"/>
              </w:rPr>
              <w:t> </w:t>
            </w:r>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6AC0B582"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0385F" w:rsidRPr="0000385F">
              <w:rPr>
                <w:rFonts w:hAnsi="Arial Unicode MS" w:cs="Arial"/>
              </w:rPr>
              <w:t>Colm O'Sullivan</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5F7978E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E3B69" w:rsidRPr="005E3B69">
              <w:rPr>
                <w:rFonts w:hAnsi="Arial Unicode MS" w:cs="Arial"/>
              </w:rPr>
              <w:t>Colm O'Sullivan</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CCE6377" w14:textId="5B0D1B88"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B66A6" w:rsidRPr="009B66A6">
              <w:rPr>
                <w:rFonts w:hAnsi="Arial Unicode MS" w:cs="Arial"/>
              </w:rPr>
              <w:t>Deaton Lysaght Architects, 44 South Richmond Street, D02 T284, Dublin 2</w:t>
            </w:r>
            <w:r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14AEBC1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E712D" w:rsidRPr="005E712D">
              <w:rPr>
                <w:rFonts w:hAnsi="Arial Unicode MS" w:cs="Arial"/>
              </w:rPr>
              <w:t>01 4754960</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6BA9347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76CE" w:rsidRPr="004476CE">
              <w:rPr>
                <w:rFonts w:hAnsi="Arial Unicode MS" w:cs="Arial"/>
              </w:rPr>
              <w:t>COSullivan@dlarch.ie</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26CD251E"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76CE">
        <w:rPr>
          <w:rFonts w:cs="Arial"/>
        </w:rPr>
        <w:t>3,000</w:t>
      </w:r>
      <w:r w:rsidRPr="008A3AFA">
        <w:rPr>
          <w:rFonts w:cs="Arial"/>
        </w:rPr>
        <w:fldChar w:fldCharType="end"/>
      </w:r>
      <w:r w:rsidRPr="008A3AFA">
        <w:rPr>
          <w:rFonts w:cs="Arial"/>
        </w:rPr>
        <w:t>, unless approved by the Employer</w:t>
      </w:r>
    </w:p>
    <w:p w14:paraId="40FEAE71" w14:textId="34D3A143"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76CE">
        <w:rPr>
          <w:rFonts w:eastAsia="Arial Unicode MS" w:hAnsi="Arial Unicode MS" w:cs="Arial"/>
        </w:rPr>
        <w:t>10,000</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 xml:space="preserve">The Employer’s Representative is to consult with the Employer in relation to any adjustment to the Contract Sum </w:t>
      </w:r>
      <w:r w:rsidRPr="008A3AFA">
        <w:rPr>
          <w:rFonts w:ascii="Arial" w:hAnsi="Arial" w:cs="Arial"/>
        </w:rPr>
        <w:lastRenderedPageBreak/>
        <w:t>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7777777"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 xml:space="preserve">[CA Note: Please choose from the options in the </w:t>
            </w:r>
            <w:proofErr w:type="gramStart"/>
            <w:r w:rsidRPr="008A3AFA">
              <w:rPr>
                <w:rFonts w:ascii="Times New Roman" w:hAnsi="Times New Roman"/>
                <w:i/>
                <w:szCs w:val="22"/>
              </w:rPr>
              <w:t>drop down</w:t>
            </w:r>
            <w:proofErr w:type="gramEnd"/>
            <w:r w:rsidRPr="008A3AFA">
              <w:rPr>
                <w:rFonts w:ascii="Times New Roman" w:hAnsi="Times New Roman"/>
                <w:i/>
                <w:szCs w:val="22"/>
              </w:rPr>
              <w:t xml:space="preserve"> menus below]</w:t>
            </w:r>
          </w:p>
          <w:p w14:paraId="4B5E9494" w14:textId="0CEED74A"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result w:val="1"/>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5865F9">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 xml:space="preserve">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 xml:space="preserve">[CA Note: Please choose from the options in the </w:t>
            </w:r>
            <w:proofErr w:type="gramStart"/>
            <w:r w:rsidR="00E73F06" w:rsidRPr="008A3AFA">
              <w:rPr>
                <w:rFonts w:ascii="Times New Roman" w:hAnsi="Times New Roman"/>
                <w:i/>
                <w:szCs w:val="22"/>
              </w:rPr>
              <w:t>drop down</w:t>
            </w:r>
            <w:proofErr w:type="gramEnd"/>
            <w:r w:rsidR="00E73F06" w:rsidRPr="008A3AFA">
              <w:rPr>
                <w:rFonts w:ascii="Times New Roman" w:hAnsi="Times New Roman"/>
                <w:i/>
                <w:szCs w:val="22"/>
              </w:rPr>
              <w:t xml:space="preserve"> menu below for Mechanical &amp; Electrical Works]</w:t>
            </w:r>
          </w:p>
          <w:p w14:paraId="7BB499C8" w14:textId="02C0B6A8"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1CD7DF4C"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Pr="008A3AFA">
              <w:rPr>
                <w:rFonts w:ascii="Times New Roman" w:hAnsi="Times New Roman"/>
                <w:i/>
                <w:noProof/>
                <w:sz w:val="22"/>
                <w:szCs w:val="22"/>
              </w:rPr>
              <w:t xml:space="preserve">As included in </w:t>
            </w:r>
            <w:r w:rsidR="005865F9" w:rsidRPr="005865F9">
              <w:rPr>
                <w:rFonts w:ascii="Times New Roman" w:hAnsi="Times New Roman"/>
                <w:i/>
                <w:noProof/>
                <w:sz w:val="22"/>
                <w:szCs w:val="22"/>
              </w:rPr>
              <w:t>Quality Technical Merit Assessment Form</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1A9D6031"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from the Starting Date until all construction work on the project has been completed</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lastRenderedPageBreak/>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6"/>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 xml:space="preserve">Minimum indemnity limit for </w:t>
      </w:r>
      <w:proofErr w:type="gramStart"/>
      <w:r w:rsidRPr="008A3AFA">
        <w:rPr>
          <w:rFonts w:cs="Arial"/>
        </w:rPr>
        <w:t>Public</w:t>
      </w:r>
      <w:proofErr w:type="gramEnd"/>
      <w:r w:rsidRPr="008A3AFA">
        <w:rPr>
          <w:rFonts w:cs="Arial"/>
        </w:rPr>
        <w:t xml:space="preserve">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7"/>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8"/>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9"/>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10"/>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lastRenderedPageBreak/>
        <w:t>Mechanically propelled vehicles within the meaning of the Road Traffic Acts</w:t>
      </w:r>
    </w:p>
    <w:p w14:paraId="73C9201A" w14:textId="7777777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defective workmanship, materials or design, but including its consequences</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3187E528"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listEntry w:val="is"/>
              <w:listEntry w:val="is not"/>
            </w:ddList>
          </w:ffData>
        </w:fldChar>
      </w:r>
      <w:r w:rsidRPr="008A3AFA">
        <w:rPr>
          <w:rFonts w:cs="Arial"/>
        </w:rPr>
        <w:instrText xml:space="preserve"> FORMDROPDOWN </w:instrText>
      </w:r>
      <w:r w:rsidR="005865F9"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noProof/>
        </w:rPr>
        <w:t>6</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noProof/>
        </w:rPr>
        <w:t>1,500,000</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proofErr w:type="gramStart"/>
      <w:r w:rsidR="00ED4B38" w:rsidRPr="002F7CBF">
        <w:rPr>
          <w:rFonts w:cs="Arial"/>
        </w:rPr>
        <w:t>.</w:t>
      </w:r>
      <w:r w:rsidRPr="008A3AFA">
        <w:rPr>
          <w:rFonts w:cs="Arial"/>
        </w:rPr>
        <w:t xml:space="preserve"> .</w:t>
      </w:r>
      <w:proofErr w:type="gramEnd"/>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30ACCEF8"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w:t>
      </w:r>
      <w:r w:rsidR="005865F9">
        <w:rPr>
          <w:rFonts w:cs="Arial"/>
          <w:noProof/>
        </w:rPr>
        <w:t>2.5</w:t>
      </w:r>
      <w:r w:rsidRPr="008A3AFA">
        <w:rPr>
          <w:rFonts w:cs="Arial"/>
        </w:rPr>
        <w:fldChar w:fldCharType="end"/>
      </w:r>
      <w:bookmarkEnd w:id="14"/>
      <w:r w:rsidRPr="008A3AFA">
        <w:rPr>
          <w:rFonts w:cs="Arial"/>
        </w:rPr>
        <w:t>%</w:t>
      </w:r>
      <w:r w:rsidRPr="008A3AFA">
        <w:rPr>
          <w:rStyle w:val="FootnoteReference"/>
          <w:rFonts w:cs="Arial"/>
        </w:rPr>
        <w:footnoteReference w:id="11"/>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5</w:t>
      </w:r>
      <w:r w:rsidRPr="008A3AFA">
        <w:rPr>
          <w:rFonts w:cs="Arial"/>
        </w:rPr>
        <w:fldChar w:fldCharType="end"/>
      </w:r>
      <w:bookmarkEnd w:id="15"/>
      <w:r w:rsidRPr="008A3AFA">
        <w:rPr>
          <w:rFonts w:cs="Arial"/>
        </w:rPr>
        <w:t>%</w:t>
      </w:r>
      <w:r w:rsidRPr="008A3AFA">
        <w:rPr>
          <w:rStyle w:val="FootnoteReference"/>
          <w:rFonts w:cs="Arial"/>
        </w:rPr>
        <w:footnoteReference w:id="12"/>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005865F9">
        <w:rPr>
          <w:rFonts w:cs="Arial"/>
        </w:rPr>
        <w:t> </w:t>
      </w:r>
      <w:r w:rsidR="005865F9">
        <w:rPr>
          <w:rFonts w:cs="Arial"/>
        </w:rPr>
        <w:t> </w:t>
      </w:r>
      <w:r w:rsidR="005865F9">
        <w:rPr>
          <w:rFonts w:cs="Arial"/>
        </w:rPr>
        <w:t> </w:t>
      </w:r>
      <w:r w:rsidR="005865F9">
        <w:rPr>
          <w:rFonts w:cs="Arial"/>
        </w:rPr>
        <w:t> </w:t>
      </w:r>
      <w:r w:rsidR="005865F9">
        <w:rPr>
          <w:rFonts w:cs="Arial"/>
        </w:rPr>
        <w:t> </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01C103EA"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052AA">
              <w:rPr>
                <w:rFonts w:cs="Arial"/>
                <w:noProof/>
              </w:rPr>
              <w:t xml:space="preserve">Piling </w:t>
            </w:r>
            <w:r w:rsidR="007F7592">
              <w:rPr>
                <w:rFonts w:cs="Arial"/>
                <w:noProof/>
              </w:rPr>
              <w:t>Foundations</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282C19F0"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F7592">
              <w:rPr>
                <w:rFonts w:cs="Arial"/>
                <w:noProof/>
              </w:rPr>
              <w:t>On appointment</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3A71B92B"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F7592">
              <w:rPr>
                <w:rFonts w:cs="Arial"/>
                <w:noProof/>
              </w:rPr>
              <w:t>20%</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3AA3769"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F7592">
              <w:rPr>
                <w:rFonts w:cs="Arial"/>
                <w:noProof/>
              </w:rPr>
              <w:t>€1m</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6FA615A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66BFB">
              <w:rPr>
                <w:rFonts w:cs="Arial"/>
                <w:noProof/>
              </w:rPr>
              <w:t>Mechanical Services</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5EB3A303"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66BFB">
              <w:rPr>
                <w:rFonts w:cs="Arial"/>
                <w:noProof/>
              </w:rPr>
              <w:t>On appointment</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C1EE159"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66BFB">
              <w:rPr>
                <w:rFonts w:cs="Arial"/>
                <w:noProof/>
              </w:rPr>
              <w:t>20%</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118310C1"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66BFB">
              <w:rPr>
                <w:rFonts w:cs="Arial"/>
                <w:noProof/>
              </w:rPr>
              <w:t>€1m</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2125B68A"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66BFB">
              <w:rPr>
                <w:rFonts w:cs="Arial"/>
                <w:noProof/>
              </w:rPr>
              <w:t xml:space="preserve">Electrical </w:t>
            </w:r>
            <w:r w:rsidR="00181072">
              <w:rPr>
                <w:rFonts w:cs="Arial"/>
                <w:noProof/>
              </w:rPr>
              <w:t>Services</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539AD6D6"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On appointment</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DA4B353"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20%</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5E2F7509"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€1m</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198878EB"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Lift</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6DA2A6F2"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On appointment</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D14589B"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20%</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2407A5F8"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€1m</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5737E288"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rPr>
              <w:t>External Windows &amp; Doors</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054A58D3"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On appointment</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4533828F"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81072">
              <w:rPr>
                <w:rFonts w:cs="Arial"/>
                <w:noProof/>
              </w:rPr>
              <w:t>20%</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01C91E61"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67FB1">
              <w:rPr>
                <w:rFonts w:cs="Arial"/>
                <w:noProof/>
              </w:rPr>
              <w:t>€1m</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 xml:space="preserve">Ancillary Certificates are required from the following categories of Contractor’s Personnel.  The list reflects the </w:t>
      </w:r>
      <w:r w:rsidRPr="008A3AFA">
        <w:rPr>
          <w:rFonts w:cs="Arial"/>
        </w:rPr>
        <w:lastRenderedPageBreak/>
        <w:t>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09D4C159"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E36ED">
              <w:rPr>
                <w:rFonts w:cs="Arial"/>
                <w:noProof/>
              </w:rPr>
              <w:t xml:space="preserve">Unbound </w:t>
            </w:r>
            <w:r w:rsidR="00F925C8">
              <w:rPr>
                <w:rFonts w:cs="Arial"/>
                <w:noProof/>
              </w:rPr>
              <w:t>Granular Fill</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08B96864"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1297E">
              <w:rPr>
                <w:rFonts w:cs="Arial"/>
                <w:noProof/>
              </w:rPr>
              <w:t>Structural Steel</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59BBD77F" w:rsidR="00A01EC6" w:rsidRPr="008A3AFA" w:rsidRDefault="00A01EC6" w:rsidP="00F925C8">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925C8">
              <w:rPr>
                <w:rFonts w:cs="Arial"/>
                <w:noProof/>
              </w:rPr>
              <w:t>Precast Concrete Elements</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49D26FD6"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1297E">
              <w:rPr>
                <w:rFonts w:cs="Arial"/>
                <w:noProof/>
              </w:rPr>
              <w:t>Blockwork &amp; Brickwork</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5F011B61"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B6D65">
              <w:rPr>
                <w:rFonts w:cs="Arial"/>
                <w:noProof/>
              </w:rPr>
              <w:t>Piling</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04B84E0"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B6D65">
              <w:rPr>
                <w:rFonts w:cs="Arial"/>
                <w:noProof/>
              </w:rPr>
              <w:t>Reinforcement</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286B381D"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B6D65">
              <w:rPr>
                <w:rFonts w:cs="Arial"/>
              </w:rPr>
              <w:t>Structural Timber</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65ED8D6F"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22FDC">
              <w:rPr>
                <w:rFonts w:cs="Arial"/>
                <w:noProof/>
              </w:rPr>
              <w:t>Windows</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38F2F43E"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22FDC">
              <w:rPr>
                <w:rFonts w:cs="Arial"/>
                <w:noProof/>
              </w:rPr>
              <w:t>Doors</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53933DF6"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22FDC">
              <w:rPr>
                <w:rFonts w:cs="Arial"/>
                <w:noProof/>
              </w:rPr>
              <w:t>Fall Arrest</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922DE6D"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22FDC">
              <w:rPr>
                <w:rFonts w:cs="Arial"/>
                <w:noProof/>
              </w:rPr>
              <w:t>Balustrades</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69732C91"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B31E6">
              <w:rPr>
                <w:rFonts w:cs="Arial"/>
                <w:noProof/>
              </w:rPr>
              <w:t>Mechanical Services</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47EEA154"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B31E6">
              <w:rPr>
                <w:rFonts w:cs="Arial"/>
                <w:noProof/>
              </w:rPr>
              <w:t>Electrical Services</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452F8686" w:rsidR="00A01EC6" w:rsidRPr="008A3AFA" w:rsidRDefault="00A01EC6" w:rsidP="00BB31E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B31E6">
              <w:rPr>
                <w:rFonts w:cs="Arial"/>
                <w:noProof/>
              </w:rPr>
              <w:t>Lift</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023EB975"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B31E6">
              <w:rPr>
                <w:rFonts w:cs="Arial"/>
              </w:rPr>
              <w:t>Fitted Furniture</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5C147939"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2760">
              <w:rPr>
                <w:rFonts w:cs="Arial"/>
              </w:rPr>
              <w:t>Plasterworks</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1C25974B"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55B26">
              <w:rPr>
                <w:rFonts w:cs="Arial"/>
              </w:rPr>
              <w:t>Brick Repairs</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45CFFD1F"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55B26">
              <w:rPr>
                <w:rFonts w:cs="Arial"/>
              </w:rPr>
              <w:t>Stonework</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2F5DBF14"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00653204">
              <w:rPr>
                <w:rFonts w:cs="Arial"/>
              </w:rPr>
              <w:t xml:space="preserve">12 </w:t>
            </w:r>
            <w:r w:rsidR="00EE4513">
              <w:rPr>
                <w:rFonts w:cs="Arial"/>
              </w:rPr>
              <w:t>calendar months</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178BBC14"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10</w:t>
            </w:r>
            <w:r w:rsidR="006B1135">
              <w:rPr>
                <w:rFonts w:cs="Arial"/>
                <w:noProof/>
              </w:rPr>
              <w:t>,</w:t>
            </w:r>
            <w:r w:rsidR="00323A19">
              <w:rPr>
                <w:rFonts w:cs="Arial"/>
                <w:noProof/>
              </w:rPr>
              <w:t>0</w:t>
            </w:r>
            <w:r w:rsidR="006B1135">
              <w:rPr>
                <w:rFonts w:cs="Arial"/>
                <w:noProof/>
              </w:rPr>
              <w:t>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34FE4">
              <w:rPr>
                <w:rFonts w:cs="Arial"/>
                <w:noProof/>
              </w:rPr>
              <w:t>week</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516580D0"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 </w:t>
            </w:r>
            <w:r w:rsidR="005865F9">
              <w:rPr>
                <w:rFonts w:cs="Arial"/>
              </w:rPr>
              <w:t> </w:t>
            </w:r>
            <w:r w:rsidR="005865F9">
              <w:rPr>
                <w:rFonts w:cs="Arial"/>
              </w:rPr>
              <w:t> </w:t>
            </w:r>
            <w:r w:rsidR="005865F9">
              <w:rPr>
                <w:rFonts w:cs="Arial"/>
              </w:rPr>
              <w:t> </w:t>
            </w:r>
            <w:r w:rsidR="005865F9">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77777777"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4260AEE9"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 </w:t>
            </w:r>
            <w:r w:rsidR="005865F9">
              <w:rPr>
                <w:rFonts w:cs="Arial"/>
              </w:rPr>
              <w:t> </w:t>
            </w:r>
            <w:r w:rsidR="005865F9">
              <w:rPr>
                <w:rFonts w:cs="Arial"/>
              </w:rPr>
              <w:t> </w:t>
            </w:r>
            <w:r w:rsidR="005865F9">
              <w:rPr>
                <w:rFonts w:cs="Arial"/>
              </w:rPr>
              <w:t> </w:t>
            </w:r>
            <w:r w:rsidR="005865F9">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6218A26B"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 </w:t>
            </w:r>
            <w:r w:rsidR="005865F9">
              <w:rPr>
                <w:rFonts w:cs="Arial"/>
              </w:rPr>
              <w:t> </w:t>
            </w:r>
            <w:r w:rsidR="005865F9">
              <w:rPr>
                <w:rFonts w:cs="Arial"/>
              </w:rPr>
              <w:t> </w:t>
            </w:r>
            <w:r w:rsidR="005865F9">
              <w:rPr>
                <w:rFonts w:cs="Arial"/>
              </w:rPr>
              <w:t> </w:t>
            </w:r>
            <w:r w:rsidR="005865F9">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3243C8BC" w:rsidR="00942B59" w:rsidRPr="008A3AFA" w:rsidRDefault="00942B59" w:rsidP="00A77D9D">
            <w:pPr>
              <w:rPr>
                <w:rFonts w:cs="Arial"/>
              </w:rPr>
            </w:pPr>
            <w:r w:rsidRPr="008A3AFA">
              <w:rPr>
                <w:rFonts w:cs="Arial"/>
              </w:rPr>
              <w:lastRenderedPageBreak/>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 </w:t>
            </w:r>
            <w:r w:rsidR="005865F9">
              <w:rPr>
                <w:rFonts w:cs="Arial"/>
              </w:rPr>
              <w:t> </w:t>
            </w:r>
            <w:r w:rsidR="005865F9">
              <w:rPr>
                <w:rFonts w:cs="Arial"/>
              </w:rPr>
              <w:t> </w:t>
            </w:r>
            <w:r w:rsidR="005865F9">
              <w:rPr>
                <w:rFonts w:cs="Arial"/>
              </w:rPr>
              <w:t> </w:t>
            </w:r>
            <w:r w:rsidR="005865F9">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3D79D84C"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005865F9">
        <w:rPr>
          <w:rFonts w:cs="Arial"/>
        </w:rPr>
        <w:t>12 months</w:t>
      </w:r>
      <w:r w:rsidRPr="008A3AFA">
        <w:rPr>
          <w:rFonts w:cs="Arial"/>
        </w:rPr>
        <w:fldChar w:fldCharType="end"/>
      </w:r>
      <w:r w:rsidRPr="008A3AFA">
        <w:rPr>
          <w:rStyle w:val="FootnoteReference"/>
          <w:rFonts w:cs="Arial"/>
        </w:rPr>
        <w:footnoteReference w:id="13"/>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 xml:space="preserve">The Employer’s Representative does not give the Contractor an instruction required under sub-clause 4.5.4 within the time required under sub-clause 4.11.2 when the Contractor has </w:t>
            </w:r>
            <w:r w:rsidRPr="008A3AFA">
              <w:rPr>
                <w:rFonts w:cs="Arial"/>
              </w:rPr>
              <w:lastRenderedPageBreak/>
              <w:t>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 xml:space="preserve">The Contractor encounters on the Site unforeseeable ground conditions (not resulting from weather) or unforeseeable </w:t>
            </w:r>
            <w:r w:rsidRPr="008A3AFA">
              <w:rPr>
                <w:rFonts w:cs="Arial"/>
              </w:rPr>
              <w:lastRenderedPageBreak/>
              <w:t>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77777777"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 </w:t>
      </w:r>
      <w:hyperlink r:id="rId11" w:history="1">
        <w:r w:rsidRPr="008A3AFA">
          <w:rPr>
            <w:rStyle w:val="Hyperlink"/>
            <w:color w:val="auto"/>
            <w:lang w:val="en-GB"/>
          </w:rPr>
          <w:t>www.constructionprocurement.gov.ie</w:t>
        </w:r>
      </w:hyperlink>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 xml:space="preserve">the number of days with maximum mean </w:t>
      </w:r>
      <w:proofErr w:type="gramStart"/>
      <w:r w:rsidRPr="008A3AFA">
        <w:rPr>
          <w:rFonts w:cs="Arial"/>
        </w:rPr>
        <w:t>10 minute</w:t>
      </w:r>
      <w:proofErr w:type="gramEnd"/>
      <w:r w:rsidRPr="008A3AFA">
        <w:rPr>
          <w:rFonts w:cs="Arial"/>
        </w:rPr>
        <w:t xml:space="preserve"> wind speed exceeding 15 metres per second</w:t>
      </w:r>
    </w:p>
    <w:p w14:paraId="1915D809" w14:textId="4E6E7FBF"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176F">
        <w:rPr>
          <w:rFonts w:cs="Arial"/>
        </w:rPr>
        <w:t> </w:t>
      </w:r>
      <w:r w:rsidR="0032176F">
        <w:rPr>
          <w:rFonts w:cs="Arial"/>
        </w:rPr>
        <w:t> </w:t>
      </w:r>
      <w:r w:rsidR="0032176F">
        <w:rPr>
          <w:rFonts w:cs="Arial"/>
        </w:rPr>
        <w:t> </w:t>
      </w:r>
      <w:r w:rsidR="0032176F">
        <w:rPr>
          <w:rFonts w:cs="Arial"/>
        </w:rPr>
        <w:t> </w:t>
      </w:r>
      <w:r w:rsidR="0032176F">
        <w:rPr>
          <w:rFonts w:cs="Arial"/>
        </w:rPr>
        <w:t> </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5F4EE439"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E5D80">
        <w:rPr>
          <w:rFonts w:cs="Arial"/>
          <w:noProof/>
        </w:rPr>
        <w:t>5</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lastRenderedPageBreak/>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5DD4ED91"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E1DF1">
              <w:rPr>
                <w:rFonts w:cs="Arial"/>
                <w:noProof/>
              </w:rPr>
              <w:t>Market rental rate</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1EDCC24B"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sidR="0063402C">
        <w:rPr>
          <w:rFonts w:cs="Arial"/>
        </w:rPr>
        <w:t> </w:t>
      </w:r>
      <w:r w:rsidR="0063402C">
        <w:rPr>
          <w:rFonts w:cs="Arial"/>
        </w:rPr>
        <w:t> </w:t>
      </w:r>
      <w:r w:rsidR="0063402C">
        <w:rPr>
          <w:rFonts w:cs="Arial"/>
        </w:rPr>
        <w:t> </w:t>
      </w:r>
      <w:r w:rsidR="0063402C">
        <w:rPr>
          <w:rFonts w:cs="Arial"/>
        </w:rPr>
        <w:t> </w:t>
      </w:r>
      <w:r w:rsidR="0063402C">
        <w:rPr>
          <w:rFonts w:cs="Arial"/>
        </w:rPr>
        <w:t> </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 xml:space="preserve">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63402C">
        <w:rPr>
          <w:rFonts w:cs="Arial"/>
        </w:rPr>
        <w:t> </w:t>
      </w:r>
      <w:r w:rsidR="0063402C">
        <w:rPr>
          <w:rFonts w:cs="Arial"/>
        </w:rPr>
        <w:t> </w:t>
      </w:r>
      <w:r w:rsidR="0063402C">
        <w:rPr>
          <w:rFonts w:cs="Arial"/>
        </w:rPr>
        <w:t> </w:t>
      </w:r>
      <w:r w:rsidR="0063402C">
        <w:rPr>
          <w:rFonts w:cs="Arial"/>
        </w:rPr>
        <w:t> </w:t>
      </w:r>
      <w:r w:rsidR="0063402C">
        <w:rPr>
          <w:rFonts w:cs="Arial"/>
        </w:rPr>
        <w:t> </w:t>
      </w:r>
      <w:r w:rsidR="004E2565">
        <w:rPr>
          <w:rFonts w:cs="Arial"/>
        </w:rPr>
        <w:fldChar w:fldCharType="end"/>
      </w:r>
      <w:r w:rsidRPr="00992278" w:rsidDel="00857DA2">
        <w:rPr>
          <w:rFonts w:cs="Arial"/>
          <w:color w:val="FF0000"/>
        </w:rPr>
        <w:t xml:space="preserve"> </w:t>
      </w:r>
    </w:p>
    <w:p w14:paraId="2854A80F" w14:textId="50F8A115"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separate daily rates for delay costs for each of the following periods or parts of the Works:</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70B1752F"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63402C">
        <w:rPr>
          <w:rFonts w:cs="Arial"/>
        </w:rPr>
        <w:t> </w:t>
      </w:r>
      <w:r w:rsidR="0063402C">
        <w:rPr>
          <w:rFonts w:cs="Arial"/>
        </w:rPr>
        <w:t> </w:t>
      </w:r>
      <w:r w:rsidR="0063402C">
        <w:rPr>
          <w:rFonts w:cs="Arial"/>
        </w:rPr>
        <w:t> </w:t>
      </w:r>
      <w:r w:rsidR="0063402C">
        <w:rPr>
          <w:rFonts w:cs="Arial"/>
        </w:rPr>
        <w:t> </w:t>
      </w:r>
      <w:r w:rsidR="0063402C">
        <w:rPr>
          <w:rFonts w:cs="Arial"/>
        </w:rPr>
        <w:t> </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53C1BA2D"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0063402C">
        <w:rPr>
          <w:rFonts w:cs="Arial"/>
          <w:noProof/>
        </w:rPr>
        <w:t>50,00</w:t>
      </w:r>
      <w:r w:rsidRPr="008A3AFA">
        <w:rPr>
          <w:rFonts w:cs="Arial"/>
          <w:noProof/>
        </w:rPr>
        <w:t xml:space="preserve">0.00 </w:t>
      </w:r>
      <w:r w:rsidRPr="008A3AFA">
        <w:rPr>
          <w:rFonts w:cs="Arial"/>
        </w:rPr>
        <w:fldChar w:fldCharType="end"/>
      </w:r>
      <w:r w:rsidRPr="008A3AFA">
        <w:rPr>
          <w:rStyle w:val="FootnoteReference"/>
          <w:rFonts w:cs="Arial"/>
        </w:rPr>
        <w:footnoteReference w:id="14"/>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62EA2CF7"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r w:rsidRPr="008A3AFA">
        <w:rPr>
          <w:rFonts w:cs="Arial"/>
        </w:rPr>
        <w:t>%</w:t>
      </w:r>
      <w:r w:rsidRPr="008A3AFA">
        <w:rPr>
          <w:rStyle w:val="FootnoteReference"/>
          <w:rFonts w:cs="Arial"/>
        </w:rPr>
        <w:footnoteReference w:id="15"/>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6"/>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100BA727"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63402C">
              <w:rPr>
                <w:rFonts w:cs="Arial"/>
                <w:noProof/>
              </w:rPr>
              <w:t>Contract Sum</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50D57F3F"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3402C">
              <w:rPr>
                <w:rFonts w:cs="Arial"/>
                <w:noProof/>
              </w:rPr>
              <w:t xml:space="preserve">The President, RIAI </w:t>
            </w:r>
            <w:r w:rsidRPr="008A3AFA">
              <w:rPr>
                <w:rFonts w:cs="Arial"/>
              </w:rPr>
              <w:fldChar w:fldCharType="end"/>
            </w:r>
          </w:p>
        </w:tc>
      </w:tr>
    </w:tbl>
    <w:p w14:paraId="714A9286" w14:textId="77777777" w:rsidR="003756D5" w:rsidRPr="008A3AFA" w:rsidRDefault="00942B59" w:rsidP="00540773">
      <w:pPr>
        <w:jc w:val="both"/>
        <w:rPr>
          <w:rFonts w:cs="Arial"/>
        </w:rPr>
      </w:pPr>
      <w:r w:rsidRPr="008A3AFA">
        <w:rPr>
          <w:rFonts w:cs="Arial"/>
        </w:rPr>
        <w:t xml:space="preserve"> </w:t>
      </w:r>
      <w:r w:rsidRPr="008A3AFA">
        <w:rPr>
          <w:rFonts w:cs="Arial"/>
        </w:rPr>
        <w:br/>
      </w:r>
      <w:r w:rsidR="003756D5" w:rsidRPr="008A3AFA">
        <w:rPr>
          <w:rFonts w:cs="Arial"/>
        </w:rPr>
        <w:t xml:space="preserve">The arbitration rules are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hyperlink r:id="rId12" w:history="1">
        <w:r w:rsidR="003756D5" w:rsidRPr="008A3AFA">
          <w:rPr>
            <w:rStyle w:val="Hyperlink"/>
            <w:rFonts w:cs="Arial"/>
            <w:color w:val="auto"/>
          </w:rPr>
          <w:t>http://constructionprocurement.gov.ie/arbitration-rules/</w:t>
        </w:r>
      </w:hyperlink>
      <w:r w:rsidR="003756D5" w:rsidRPr="008A3AFA">
        <w:rPr>
          <w:rFonts w:cs="Arial"/>
        </w:rPr>
        <w:t xml:space="preserve">  on the date 10 days before the latest date for submission of Tenders for this contract (disregarding any amendments posted on that date).</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6CC88532"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3402C" w:rsidRPr="0063402C">
              <w:rPr>
                <w:rFonts w:cs="Arial"/>
                <w:noProof/>
              </w:rPr>
              <w:t xml:space="preserve">The President, RIAI </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39877B83"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9"/>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proofErr w:type="gramStart"/>
            <w:r w:rsidRPr="00D20C81">
              <w:t>Plus</w:t>
            </w:r>
            <w:proofErr w:type="gramEnd"/>
            <w:r w:rsidRPr="00D20C81">
              <w:t xml:space="preserve">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proofErr w:type="gramStart"/>
            <w:r w:rsidRPr="00D20C81">
              <w:rPr>
                <w:b/>
              </w:rPr>
              <w:t>Plus</w:t>
            </w:r>
            <w:proofErr w:type="gramEnd"/>
            <w:r w:rsidRPr="00D20C81">
              <w:rPr>
                <w:b/>
              </w:rPr>
              <w:t xml:space="preserve">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 xml:space="preserve">0%.  If the entry is </w:t>
            </w:r>
            <w:proofErr w:type="gramStart"/>
            <w:r w:rsidRPr="000B03A4">
              <w:rPr>
                <w:i/>
              </w:rPr>
              <w:t>blank</w:t>
            </w:r>
            <w:proofErr w:type="gramEnd"/>
            <w:r w:rsidRPr="000B03A4">
              <w:rPr>
                <w:i/>
              </w:rPr>
              <w:t xml:space="preserve">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 xml:space="preserve">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w:t>
      </w:r>
      <w:proofErr w:type="gramStart"/>
      <w:r w:rsidRPr="008A3AFA">
        <w:rPr>
          <w:rFonts w:cs="Arial"/>
          <w:i/>
        </w:rPr>
        <w:t>taken into account</w:t>
      </w:r>
      <w:proofErr w:type="gramEnd"/>
      <w:r w:rsidRPr="008A3AFA">
        <w:rPr>
          <w:rFonts w:cs="Arial"/>
          <w:i/>
        </w:rPr>
        <w:t xml:space="preserve">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1A395C9E"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31FC9">
              <w:rPr>
                <w:rFonts w:cs="Arial"/>
                <w:noProof/>
              </w:rPr>
              <w:t>38</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75B80721"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31FC9">
              <w:rPr>
                <w:rFonts w:cs="Arial"/>
                <w:noProof/>
              </w:rPr>
              <w:t>55</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5AA27847"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31FC9">
              <w:rPr>
                <w:rFonts w:cs="Arial"/>
                <w:noProof/>
              </w:rPr>
              <w:t>1</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4613C2E6"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31FC9">
              <w:rPr>
                <w:rFonts w:cs="Arial"/>
                <w:noProof/>
              </w:rPr>
              <w:t>4</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594CC839"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81675">
              <w:rPr>
                <w:rFonts w:cs="Arial"/>
                <w:noProof/>
              </w:rPr>
              <w:t>2</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27FB2CB3" w:rsidR="00FE0362" w:rsidRPr="00696048" w:rsidRDefault="00307AA4" w:rsidP="00FE0362">
            <w:pPr>
              <w:jc w:val="center"/>
              <w:rPr>
                <w:rFonts w:cs="Arial"/>
              </w:rPr>
            </w:pPr>
            <w:r>
              <w:rPr>
                <w:rFonts w:cs="Arial"/>
              </w:rPr>
              <w:fldChar w:fldCharType="begin">
                <w:ffData>
                  <w:name w:val="Dropdown18"/>
                  <w:enabled/>
                  <w:calcOnExit w:val="0"/>
                  <w:ddList>
                    <w:result w:val="3"/>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2317D300"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237C">
              <w:rPr>
                <w:rFonts w:cs="Arial"/>
              </w:rPr>
              <w:t>0.08</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2044B12A"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237C">
              <w:rPr>
                <w:rFonts w:cs="Arial"/>
                <w:noProof/>
              </w:rPr>
              <w:t>0.04</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2D8451C6"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237C">
              <w:rPr>
                <w:rFonts w:cs="Arial"/>
                <w:noProof/>
              </w:rPr>
              <w:t>0.04</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302113A0"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237C">
              <w:rPr>
                <w:rFonts w:cs="Arial"/>
                <w:noProof/>
              </w:rPr>
              <w:t>0.1</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5BF6EAB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F3E85">
              <w:rPr>
                <w:rFonts w:cs="Arial"/>
                <w:noProof/>
              </w:rPr>
              <w:t>0.06</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075D8502"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F3E85">
              <w:rPr>
                <w:rFonts w:cs="Arial"/>
                <w:noProof/>
              </w:rPr>
              <w:t>0.06</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140D5110"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F3E85">
              <w:rPr>
                <w:rFonts w:cs="Arial"/>
                <w:noProof/>
              </w:rPr>
              <w:t>0.12</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5D2C4981"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F3E85">
              <w:rPr>
                <w:rFonts w:cs="Arial"/>
                <w:noProof/>
              </w:rPr>
              <w:t>.0</w:t>
            </w:r>
            <w:r w:rsidR="006B21ED">
              <w:rPr>
                <w:rFonts w:cs="Arial"/>
                <w:noProof/>
              </w:rPr>
              <w:t>3</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67D875E8"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40D6">
              <w:rPr>
                <w:rFonts w:cs="Arial"/>
                <w:noProof/>
              </w:rPr>
              <w:t>0.025</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6DFD49"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40D6">
              <w:rPr>
                <w:rFonts w:cs="Arial"/>
                <w:noProof/>
              </w:rPr>
              <w:t>0.04</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0B7FC9A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40D6">
              <w:rPr>
                <w:rFonts w:cs="Arial"/>
                <w:noProof/>
              </w:rPr>
              <w:t>0.025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4A6B9B00"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40D6">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04C39645"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1750E8">
              <w:rPr>
                <w:rFonts w:cs="Arial"/>
                <w:noProof/>
              </w:rPr>
              <w:t>0.025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2B5DB8B4"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1750E8">
              <w:rPr>
                <w:rFonts w:cs="Arial"/>
                <w:noProof/>
              </w:rPr>
              <w:t>0.025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334EBDC6"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1750E8">
              <w:rPr>
                <w:rFonts w:cs="Arial"/>
                <w:noProof/>
              </w:rPr>
              <w:t>0.08</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4AD63C7E"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0020C">
              <w:rPr>
                <w:rFonts w:cs="Arial"/>
              </w:rPr>
              <w:t>0.05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533093A"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0020C">
              <w:rPr>
                <w:rFonts w:cs="Arial"/>
                <w:noProof/>
              </w:rPr>
              <w:t>0.03</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60BBA02D"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0020C">
              <w:rPr>
                <w:rFonts w:cs="Arial"/>
                <w:noProof/>
              </w:rPr>
              <w:t>.0</w:t>
            </w:r>
            <w:r w:rsidR="008C080C">
              <w:rPr>
                <w:rFonts w:cs="Arial"/>
                <w:noProof/>
              </w:rPr>
              <w:t>1</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56286B52"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C080C">
              <w:rPr>
                <w:rFonts w:cs="Arial"/>
                <w:noProof/>
              </w:rPr>
              <w:t>0.1</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29B73470"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C080C">
              <w:rPr>
                <w:rFonts w:cs="Arial"/>
                <w:noProof/>
              </w:rPr>
              <w:t>.05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A800432"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C080C">
              <w:rPr>
                <w:rFonts w:cs="Arial"/>
                <w:noProof/>
              </w:rPr>
              <w:t>.05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064D64A4"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C4F82">
              <w:rPr>
                <w:rFonts w:cs="Arial"/>
                <w:noProof/>
              </w:rPr>
              <w:t>0.44</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57658BF4"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44017">
              <w:rPr>
                <w:rFonts w:cs="Arial"/>
                <w:noProof/>
              </w:rPr>
              <w:t>0.04</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39624928"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44017">
              <w:rPr>
                <w:rFonts w:cs="Arial"/>
                <w:noProof/>
              </w:rPr>
              <w:t>0.04</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3E7C243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44017">
              <w:rPr>
                <w:rFonts w:cs="Arial"/>
                <w:noProof/>
              </w:rPr>
              <w:t>0.05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0A07FCD6"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44017">
              <w:rPr>
                <w:rFonts w:cs="Arial"/>
                <w:noProof/>
              </w:rPr>
              <w:t>0.04</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37BB000F"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B7A1C">
              <w:rPr>
                <w:rFonts w:cs="Arial"/>
                <w:noProof/>
              </w:rPr>
              <w:t>0.02</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0CC57CCC"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B7A1C">
              <w:rPr>
                <w:rFonts w:cs="Arial"/>
                <w:noProof/>
              </w:rPr>
              <w:t>0.02</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4C4FB1BC"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B7A1C">
              <w:rPr>
                <w:rFonts w:cs="Arial"/>
                <w:noProof/>
              </w:rPr>
              <w:t>0.06</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461B70A2"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B7A1C">
              <w:rPr>
                <w:rFonts w:cs="Arial"/>
                <w:noProof/>
              </w:rPr>
              <w:t>0.03</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1FDF1C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3F6D66">
              <w:rPr>
                <w:rFonts w:cs="Arial"/>
                <w:noProof/>
              </w:rPr>
              <w:t>0.06</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17B1B626"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3F6D66">
              <w:rPr>
                <w:rFonts w:cs="Arial"/>
                <w:noProof/>
              </w:rPr>
              <w:t>0.03</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09D78A31"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133EDF">
              <w:rPr>
                <w:rFonts w:cs="Arial"/>
                <w:noProof/>
              </w:rPr>
              <w:t>0.09</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proofErr w:type="gramStart"/>
      <w:r>
        <w:rPr>
          <w:rFonts w:cs="Arial"/>
        </w:rPr>
        <w:t>any  sub</w:t>
      </w:r>
      <w:proofErr w:type="gramEnd"/>
      <w:r>
        <w:rPr>
          <w:rFonts w:cs="Arial"/>
        </w:rPr>
        <w:t xml:space="preserve">-weightings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7D52BB80"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44BC3">
              <w:rPr>
                <w:rFonts w:cs="Arial"/>
                <w:noProof/>
              </w:rPr>
              <w:t>0.45</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244AB2D0"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44BC3">
              <w:rPr>
                <w:rFonts w:cs="Arial"/>
                <w:noProof/>
              </w:rPr>
              <w:t>0.5</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6064AB31"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44BC3">
              <w:rPr>
                <w:rFonts w:cs="Arial"/>
              </w:rPr>
              <w:t>0.05</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2B8E9664"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44BC3">
              <w:rPr>
                <w:rFonts w:cs="Arial"/>
                <w:noProof/>
              </w:rPr>
              <w:t>0.</w:t>
            </w:r>
            <w:r w:rsidR="00036913">
              <w:rPr>
                <w:rFonts w:cs="Arial"/>
                <w:noProof/>
              </w:rPr>
              <w:t>75</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5D75F86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36913">
              <w:rPr>
                <w:rFonts w:cs="Arial"/>
                <w:noProof/>
              </w:rPr>
              <w:t>0.125</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3054C7EC"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36913">
              <w:rPr>
                <w:rFonts w:cs="Arial"/>
                <w:noProof/>
              </w:rPr>
              <w:t>0.125</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13"/>
      <w:footerReference w:type="default" r:id="rId14"/>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83C9C" w14:textId="77777777" w:rsidR="001C11C0" w:rsidRDefault="001C11C0">
      <w:r>
        <w:separator/>
      </w:r>
    </w:p>
  </w:endnote>
  <w:endnote w:type="continuationSeparator" w:id="0">
    <w:p w14:paraId="7E996A41" w14:textId="77777777" w:rsidR="001C11C0" w:rsidRDefault="001C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5B819D7E" w:rsidR="00666FC1" w:rsidRPr="008A3AFA" w:rsidRDefault="008D7E4B" w:rsidP="00666FC1">
    <w:pPr>
      <w:pStyle w:val="Footer"/>
      <w:rPr>
        <w:b/>
      </w:rPr>
    </w:pPr>
    <w:r w:rsidRPr="008A3AFA">
      <w:rPr>
        <w:b/>
      </w:rPr>
      <w:t>F</w:t>
    </w:r>
    <w:r>
      <w:rPr>
        <w:b/>
      </w:rPr>
      <w:t>TS</w:t>
    </w:r>
    <w:r w:rsidRPr="008A3AFA">
      <w:rPr>
        <w:b/>
      </w:rPr>
      <w:t>5 v2.</w:t>
    </w:r>
    <w:r w:rsidR="00BF288F">
      <w:rPr>
        <w:b/>
      </w:rPr>
      <w:t>9 25-11-2025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146C8" w14:textId="77777777" w:rsidR="001C11C0" w:rsidRDefault="001C11C0">
      <w:r>
        <w:separator/>
      </w:r>
    </w:p>
  </w:footnote>
  <w:footnote w:type="continuationSeparator" w:id="0">
    <w:p w14:paraId="76DDEA1A" w14:textId="77777777" w:rsidR="001C11C0" w:rsidRDefault="001C11C0">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01CD0639" w14:textId="77777777" w:rsidR="008D7E4B" w:rsidRDefault="008D7E4B" w:rsidP="00B104AD">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14:paraId="772609F8" w14:textId="069209B6" w:rsidR="008D7E4B" w:rsidRDefault="008D7E4B">
      <w:pPr>
        <w:pStyle w:val="FootnoteText"/>
      </w:pPr>
      <w:r>
        <w:rPr>
          <w:rStyle w:val="FootnoteReference"/>
        </w:rPr>
        <w:footnoteRef/>
      </w:r>
      <w:r>
        <w:t xml:space="preserve"> </w:t>
      </w:r>
      <w:r w:rsidRPr="008E22E8">
        <w:rPr>
          <w:i w:val="0"/>
        </w:rPr>
        <w:t>Tenderers are directed to the provisions of 5.1</w:t>
      </w:r>
      <w:r>
        <w:rPr>
          <w:i w:val="0"/>
        </w:rPr>
        <w:t>4</w:t>
      </w:r>
      <w:r w:rsidRPr="008E22E8">
        <w:rPr>
          <w:i w:val="0"/>
        </w:rPr>
        <w:t xml:space="preserve"> of the Instructions t</w:t>
      </w:r>
      <w:r>
        <w:rPr>
          <w:i w:val="0"/>
        </w:rPr>
        <w:t>o</w:t>
      </w:r>
      <w:r w:rsidRPr="008E22E8">
        <w:rPr>
          <w:i w:val="0"/>
        </w:rPr>
        <w:t xml:space="preserve"> </w:t>
      </w:r>
      <w:r>
        <w:rPr>
          <w:i w:val="0"/>
        </w:rPr>
        <w:t>T</w:t>
      </w:r>
      <w:r w:rsidRPr="008E22E8">
        <w:rPr>
          <w:i w:val="0"/>
        </w:rPr>
        <w:t xml:space="preserve">enderers </w:t>
      </w:r>
      <w:proofErr w:type="gramStart"/>
      <w:r w:rsidRPr="008E22E8">
        <w:rPr>
          <w:i w:val="0"/>
        </w:rPr>
        <w:t>with regard to</w:t>
      </w:r>
      <w:proofErr w:type="gramEnd"/>
      <w:r w:rsidRPr="008E22E8">
        <w:rPr>
          <w:i w:val="0"/>
        </w:rPr>
        <w:t xml:space="preserve">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6">
    <w:p w14:paraId="31747793" w14:textId="77777777" w:rsidR="008D7E4B" w:rsidRDefault="008D7E4B" w:rsidP="00942B59">
      <w:pPr>
        <w:pStyle w:val="FootnoteText"/>
      </w:pPr>
      <w:r>
        <w:rPr>
          <w:rStyle w:val="FootnoteReference"/>
        </w:rPr>
        <w:footnoteRef/>
      </w:r>
      <w:r>
        <w:t xml:space="preserve"> If no percentage stated, 12 ½ % applies.</w:t>
      </w:r>
    </w:p>
  </w:footnote>
  <w:footnote w:id="7">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8">
    <w:p w14:paraId="39FC2729" w14:textId="77777777" w:rsidR="008D7E4B" w:rsidRDefault="008D7E4B" w:rsidP="00942B59">
      <w:pPr>
        <w:pStyle w:val="FootnoteText"/>
      </w:pPr>
      <w:r>
        <w:rPr>
          <w:rStyle w:val="FootnoteReference"/>
        </w:rPr>
        <w:footnoteRef/>
      </w:r>
      <w:r>
        <w:t xml:space="preserve"> If no minimum stated, €13,000,000 applies.</w:t>
      </w:r>
    </w:p>
  </w:footnote>
  <w:footnote w:id="9">
    <w:p w14:paraId="1E312FC5" w14:textId="77777777" w:rsidR="008D7E4B" w:rsidRDefault="008D7E4B" w:rsidP="00FF5CFC">
      <w:pPr>
        <w:pStyle w:val="FootnoteText"/>
      </w:pPr>
      <w:r>
        <w:rPr>
          <w:rStyle w:val="FootnoteReference"/>
        </w:rPr>
        <w:footnoteRef/>
      </w:r>
      <w:r>
        <w:t xml:space="preserve"> If no amount stated, €10,000 applies.</w:t>
      </w:r>
    </w:p>
  </w:footnote>
  <w:footnote w:id="10">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1">
    <w:p w14:paraId="74FB639C" w14:textId="77777777" w:rsidR="008D7E4B" w:rsidRDefault="008D7E4B" w:rsidP="00A001D7">
      <w:pPr>
        <w:pStyle w:val="FootnoteText"/>
      </w:pPr>
      <w:r>
        <w:rPr>
          <w:rStyle w:val="FootnoteReference"/>
        </w:rPr>
        <w:footnoteRef/>
      </w:r>
      <w:r>
        <w:t xml:space="preserve"> If no percentage stated, 10% applies.</w:t>
      </w:r>
    </w:p>
  </w:footnote>
  <w:footnote w:id="12">
    <w:p w14:paraId="6B294657" w14:textId="77777777" w:rsidR="008D7E4B" w:rsidRDefault="008D7E4B" w:rsidP="00A001D7">
      <w:pPr>
        <w:pStyle w:val="FootnoteText"/>
      </w:pPr>
      <w:r>
        <w:rPr>
          <w:rStyle w:val="FootnoteReference"/>
        </w:rPr>
        <w:footnoteRef/>
      </w:r>
      <w:r>
        <w:t xml:space="preserve"> If no percentage stated, 5% applies.</w:t>
      </w:r>
    </w:p>
  </w:footnote>
  <w:footnote w:id="13">
    <w:p w14:paraId="21EC56AC" w14:textId="77777777" w:rsidR="008D7E4B" w:rsidRDefault="008D7E4B" w:rsidP="00942B59">
      <w:pPr>
        <w:pStyle w:val="FootnoteText"/>
      </w:pPr>
      <w:r>
        <w:rPr>
          <w:rStyle w:val="FootnoteReference"/>
        </w:rPr>
        <w:footnoteRef/>
      </w:r>
      <w:r>
        <w:t xml:space="preserve"> If no period stated, one year applies.</w:t>
      </w:r>
    </w:p>
  </w:footnote>
  <w:footnote w:id="14">
    <w:p w14:paraId="7AE0B3FA" w14:textId="77777777" w:rsidR="008D7E4B" w:rsidRDefault="008D7E4B" w:rsidP="00942B59">
      <w:pPr>
        <w:pStyle w:val="FootnoteText"/>
      </w:pPr>
      <w:r>
        <w:rPr>
          <w:rStyle w:val="FootnoteReference"/>
        </w:rPr>
        <w:footnoteRef/>
      </w:r>
      <w:r>
        <w:t xml:space="preserve"> If none stated, no minimum applies.</w:t>
      </w:r>
    </w:p>
  </w:footnote>
  <w:footnote w:id="15">
    <w:p w14:paraId="19658153" w14:textId="77777777" w:rsidR="008D7E4B" w:rsidRDefault="008D7E4B" w:rsidP="00942B59">
      <w:pPr>
        <w:pStyle w:val="FootnoteText"/>
      </w:pPr>
      <w:r>
        <w:rPr>
          <w:rStyle w:val="FootnoteReference"/>
        </w:rPr>
        <w:footnoteRef/>
      </w:r>
      <w:r>
        <w:t xml:space="preserve"> If no percentage stated, 10% applies.</w:t>
      </w:r>
    </w:p>
  </w:footnote>
  <w:footnote w:id="16">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7">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8">
    <w:p w14:paraId="35190133" w14:textId="5E4A4948"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9">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GlbHQXKWB5cvlQM6JsviCax/RDkGg7rjNG5X52OBAwOUGshy9q2eQYKu/faH/jw6CriJ5/e8N13cLD4Vx4xVw==" w:salt="0b6cxzZoV2+IHIpzwXeJ/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0385F"/>
    <w:rsid w:val="00011085"/>
    <w:rsid w:val="000179EF"/>
    <w:rsid w:val="00027883"/>
    <w:rsid w:val="00031F14"/>
    <w:rsid w:val="00031FC9"/>
    <w:rsid w:val="00033F93"/>
    <w:rsid w:val="00036913"/>
    <w:rsid w:val="0005243C"/>
    <w:rsid w:val="00054A70"/>
    <w:rsid w:val="00054CF7"/>
    <w:rsid w:val="00060E7D"/>
    <w:rsid w:val="0006233E"/>
    <w:rsid w:val="00066B98"/>
    <w:rsid w:val="00067092"/>
    <w:rsid w:val="00071983"/>
    <w:rsid w:val="00082B3F"/>
    <w:rsid w:val="000905B7"/>
    <w:rsid w:val="000964DA"/>
    <w:rsid w:val="000B03A4"/>
    <w:rsid w:val="000C017C"/>
    <w:rsid w:val="000E36ED"/>
    <w:rsid w:val="000F18C5"/>
    <w:rsid w:val="00116BF4"/>
    <w:rsid w:val="00120FA3"/>
    <w:rsid w:val="0012621D"/>
    <w:rsid w:val="00133EDF"/>
    <w:rsid w:val="00137736"/>
    <w:rsid w:val="00164674"/>
    <w:rsid w:val="00164BB6"/>
    <w:rsid w:val="001662D3"/>
    <w:rsid w:val="001722FA"/>
    <w:rsid w:val="001750E8"/>
    <w:rsid w:val="00176D70"/>
    <w:rsid w:val="00181072"/>
    <w:rsid w:val="001920DF"/>
    <w:rsid w:val="001B25F6"/>
    <w:rsid w:val="001C11C0"/>
    <w:rsid w:val="001C6C56"/>
    <w:rsid w:val="001D445E"/>
    <w:rsid w:val="001D655C"/>
    <w:rsid w:val="001D6E62"/>
    <w:rsid w:val="001E7E76"/>
    <w:rsid w:val="001F0D3E"/>
    <w:rsid w:val="00200F76"/>
    <w:rsid w:val="00222AAC"/>
    <w:rsid w:val="00230860"/>
    <w:rsid w:val="002353DD"/>
    <w:rsid w:val="0026501B"/>
    <w:rsid w:val="002667DD"/>
    <w:rsid w:val="00282346"/>
    <w:rsid w:val="00284B1E"/>
    <w:rsid w:val="002867D8"/>
    <w:rsid w:val="002A4321"/>
    <w:rsid w:val="002A4690"/>
    <w:rsid w:val="002A67DE"/>
    <w:rsid w:val="002B091D"/>
    <w:rsid w:val="002D25EE"/>
    <w:rsid w:val="002D646D"/>
    <w:rsid w:val="002E1DF1"/>
    <w:rsid w:val="002E4BCF"/>
    <w:rsid w:val="002E62D6"/>
    <w:rsid w:val="002F3E85"/>
    <w:rsid w:val="00307AA4"/>
    <w:rsid w:val="00317C0A"/>
    <w:rsid w:val="0032176F"/>
    <w:rsid w:val="00323A19"/>
    <w:rsid w:val="003244E4"/>
    <w:rsid w:val="00336195"/>
    <w:rsid w:val="003444EA"/>
    <w:rsid w:val="00353BD4"/>
    <w:rsid w:val="00360D52"/>
    <w:rsid w:val="0036301A"/>
    <w:rsid w:val="00372C04"/>
    <w:rsid w:val="003756D5"/>
    <w:rsid w:val="003805E1"/>
    <w:rsid w:val="003946DB"/>
    <w:rsid w:val="00396BA3"/>
    <w:rsid w:val="00396DEF"/>
    <w:rsid w:val="003A0F11"/>
    <w:rsid w:val="003A2DEA"/>
    <w:rsid w:val="003B7DD6"/>
    <w:rsid w:val="003D4354"/>
    <w:rsid w:val="003F6D66"/>
    <w:rsid w:val="0040020C"/>
    <w:rsid w:val="00400DF5"/>
    <w:rsid w:val="00403DE7"/>
    <w:rsid w:val="00407F41"/>
    <w:rsid w:val="0041297E"/>
    <w:rsid w:val="00422753"/>
    <w:rsid w:val="00437053"/>
    <w:rsid w:val="004439FA"/>
    <w:rsid w:val="004470E3"/>
    <w:rsid w:val="004476CE"/>
    <w:rsid w:val="00450F6C"/>
    <w:rsid w:val="0046039A"/>
    <w:rsid w:val="0047417D"/>
    <w:rsid w:val="004805AA"/>
    <w:rsid w:val="00484784"/>
    <w:rsid w:val="004A7E59"/>
    <w:rsid w:val="004B4954"/>
    <w:rsid w:val="004C060A"/>
    <w:rsid w:val="004D5089"/>
    <w:rsid w:val="004E2565"/>
    <w:rsid w:val="004E4F56"/>
    <w:rsid w:val="004E7AC9"/>
    <w:rsid w:val="004F0F42"/>
    <w:rsid w:val="0053741E"/>
    <w:rsid w:val="00540773"/>
    <w:rsid w:val="00544D97"/>
    <w:rsid w:val="00545288"/>
    <w:rsid w:val="005544C0"/>
    <w:rsid w:val="00561764"/>
    <w:rsid w:val="00570F23"/>
    <w:rsid w:val="005771CE"/>
    <w:rsid w:val="00583478"/>
    <w:rsid w:val="00584DFE"/>
    <w:rsid w:val="005865F9"/>
    <w:rsid w:val="005952BD"/>
    <w:rsid w:val="005A206D"/>
    <w:rsid w:val="005A492C"/>
    <w:rsid w:val="005B0106"/>
    <w:rsid w:val="005B5286"/>
    <w:rsid w:val="005C09B1"/>
    <w:rsid w:val="005D41D3"/>
    <w:rsid w:val="005E3B69"/>
    <w:rsid w:val="005E3CC7"/>
    <w:rsid w:val="005E712D"/>
    <w:rsid w:val="005E77C0"/>
    <w:rsid w:val="005F2D32"/>
    <w:rsid w:val="005F6967"/>
    <w:rsid w:val="00600003"/>
    <w:rsid w:val="00605595"/>
    <w:rsid w:val="00606202"/>
    <w:rsid w:val="006128FF"/>
    <w:rsid w:val="00617994"/>
    <w:rsid w:val="00630CEB"/>
    <w:rsid w:val="00631464"/>
    <w:rsid w:val="00632D68"/>
    <w:rsid w:val="0063402C"/>
    <w:rsid w:val="006435C6"/>
    <w:rsid w:val="0064432A"/>
    <w:rsid w:val="00653204"/>
    <w:rsid w:val="00661481"/>
    <w:rsid w:val="00662666"/>
    <w:rsid w:val="00666FC1"/>
    <w:rsid w:val="00690664"/>
    <w:rsid w:val="006A6A4A"/>
    <w:rsid w:val="006B1135"/>
    <w:rsid w:val="006B21ED"/>
    <w:rsid w:val="006B65CC"/>
    <w:rsid w:val="006C45A4"/>
    <w:rsid w:val="006C5199"/>
    <w:rsid w:val="006C6E98"/>
    <w:rsid w:val="006E1589"/>
    <w:rsid w:val="006E2600"/>
    <w:rsid w:val="006E37F2"/>
    <w:rsid w:val="006E5019"/>
    <w:rsid w:val="006E6F8F"/>
    <w:rsid w:val="006F2509"/>
    <w:rsid w:val="0070416C"/>
    <w:rsid w:val="00710ACC"/>
    <w:rsid w:val="007135C6"/>
    <w:rsid w:val="007376F5"/>
    <w:rsid w:val="00744D7D"/>
    <w:rsid w:val="00771196"/>
    <w:rsid w:val="007734C5"/>
    <w:rsid w:val="00790B8B"/>
    <w:rsid w:val="0079387A"/>
    <w:rsid w:val="00793AD2"/>
    <w:rsid w:val="007A05CC"/>
    <w:rsid w:val="007A2A2F"/>
    <w:rsid w:val="007B0780"/>
    <w:rsid w:val="007B1EDD"/>
    <w:rsid w:val="007D475E"/>
    <w:rsid w:val="007D5242"/>
    <w:rsid w:val="007E4D12"/>
    <w:rsid w:val="007F7592"/>
    <w:rsid w:val="00807002"/>
    <w:rsid w:val="00820273"/>
    <w:rsid w:val="00822FDC"/>
    <w:rsid w:val="008526DE"/>
    <w:rsid w:val="00855B26"/>
    <w:rsid w:val="00855C2C"/>
    <w:rsid w:val="00862606"/>
    <w:rsid w:val="00863F0A"/>
    <w:rsid w:val="008641C4"/>
    <w:rsid w:val="0086445A"/>
    <w:rsid w:val="0087518A"/>
    <w:rsid w:val="00891E48"/>
    <w:rsid w:val="008A138A"/>
    <w:rsid w:val="008A178B"/>
    <w:rsid w:val="008A3AFA"/>
    <w:rsid w:val="008B143F"/>
    <w:rsid w:val="008B7A1C"/>
    <w:rsid w:val="008C080C"/>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709F1"/>
    <w:rsid w:val="00981675"/>
    <w:rsid w:val="00982A4C"/>
    <w:rsid w:val="00985068"/>
    <w:rsid w:val="009A60A8"/>
    <w:rsid w:val="009A7F46"/>
    <w:rsid w:val="009B66A6"/>
    <w:rsid w:val="009B6D65"/>
    <w:rsid w:val="009C617C"/>
    <w:rsid w:val="009C7B0E"/>
    <w:rsid w:val="009D40D6"/>
    <w:rsid w:val="009F1FA5"/>
    <w:rsid w:val="009F55FF"/>
    <w:rsid w:val="00A001D7"/>
    <w:rsid w:val="00A01337"/>
    <w:rsid w:val="00A01EC6"/>
    <w:rsid w:val="00A16270"/>
    <w:rsid w:val="00A1680A"/>
    <w:rsid w:val="00A44BC3"/>
    <w:rsid w:val="00A50F08"/>
    <w:rsid w:val="00A6261B"/>
    <w:rsid w:val="00A72E72"/>
    <w:rsid w:val="00A74EDC"/>
    <w:rsid w:val="00A77D9D"/>
    <w:rsid w:val="00A829D6"/>
    <w:rsid w:val="00A8415F"/>
    <w:rsid w:val="00A95979"/>
    <w:rsid w:val="00AA3D44"/>
    <w:rsid w:val="00AB176E"/>
    <w:rsid w:val="00AC0F97"/>
    <w:rsid w:val="00AD4619"/>
    <w:rsid w:val="00AE3FD2"/>
    <w:rsid w:val="00AF2578"/>
    <w:rsid w:val="00AF41F9"/>
    <w:rsid w:val="00B05713"/>
    <w:rsid w:val="00B07BB4"/>
    <w:rsid w:val="00B104AD"/>
    <w:rsid w:val="00B2431F"/>
    <w:rsid w:val="00B337B2"/>
    <w:rsid w:val="00B340BD"/>
    <w:rsid w:val="00B37EFF"/>
    <w:rsid w:val="00B52BF1"/>
    <w:rsid w:val="00B55A3A"/>
    <w:rsid w:val="00B6296E"/>
    <w:rsid w:val="00B66BFB"/>
    <w:rsid w:val="00B67FB1"/>
    <w:rsid w:val="00B73DA2"/>
    <w:rsid w:val="00B87409"/>
    <w:rsid w:val="00B87447"/>
    <w:rsid w:val="00B97F99"/>
    <w:rsid w:val="00BA33BC"/>
    <w:rsid w:val="00BA4EBA"/>
    <w:rsid w:val="00BB31E6"/>
    <w:rsid w:val="00BB3D1F"/>
    <w:rsid w:val="00BB5A94"/>
    <w:rsid w:val="00BC0774"/>
    <w:rsid w:val="00BC311E"/>
    <w:rsid w:val="00BD5E8E"/>
    <w:rsid w:val="00BE027D"/>
    <w:rsid w:val="00BF288F"/>
    <w:rsid w:val="00BF2C8B"/>
    <w:rsid w:val="00BF7C8C"/>
    <w:rsid w:val="00BF7F9D"/>
    <w:rsid w:val="00C01D64"/>
    <w:rsid w:val="00C03630"/>
    <w:rsid w:val="00C045DA"/>
    <w:rsid w:val="00C052AA"/>
    <w:rsid w:val="00C07449"/>
    <w:rsid w:val="00C20103"/>
    <w:rsid w:val="00C210F4"/>
    <w:rsid w:val="00C2303C"/>
    <w:rsid w:val="00C318F2"/>
    <w:rsid w:val="00C32760"/>
    <w:rsid w:val="00C43227"/>
    <w:rsid w:val="00C55D0C"/>
    <w:rsid w:val="00C72EA7"/>
    <w:rsid w:val="00C81F13"/>
    <w:rsid w:val="00C902AE"/>
    <w:rsid w:val="00C931A7"/>
    <w:rsid w:val="00C95D2D"/>
    <w:rsid w:val="00CA1F91"/>
    <w:rsid w:val="00CB1EAC"/>
    <w:rsid w:val="00CB39E0"/>
    <w:rsid w:val="00CB576C"/>
    <w:rsid w:val="00CD0830"/>
    <w:rsid w:val="00CD7FA4"/>
    <w:rsid w:val="00CE5D80"/>
    <w:rsid w:val="00CE6B5C"/>
    <w:rsid w:val="00CF0E2B"/>
    <w:rsid w:val="00D0237C"/>
    <w:rsid w:val="00D0458E"/>
    <w:rsid w:val="00D05E70"/>
    <w:rsid w:val="00D242BE"/>
    <w:rsid w:val="00D34FE4"/>
    <w:rsid w:val="00D37F77"/>
    <w:rsid w:val="00D42964"/>
    <w:rsid w:val="00D43322"/>
    <w:rsid w:val="00D435C2"/>
    <w:rsid w:val="00D51419"/>
    <w:rsid w:val="00D55AA4"/>
    <w:rsid w:val="00D709C5"/>
    <w:rsid w:val="00D7285C"/>
    <w:rsid w:val="00D74D3E"/>
    <w:rsid w:val="00D86CD5"/>
    <w:rsid w:val="00D943D8"/>
    <w:rsid w:val="00DA2CE6"/>
    <w:rsid w:val="00DB2000"/>
    <w:rsid w:val="00DD2958"/>
    <w:rsid w:val="00DD62E5"/>
    <w:rsid w:val="00DE33EF"/>
    <w:rsid w:val="00DF5396"/>
    <w:rsid w:val="00E0085D"/>
    <w:rsid w:val="00E02EC9"/>
    <w:rsid w:val="00E030AD"/>
    <w:rsid w:val="00E33A99"/>
    <w:rsid w:val="00E342DB"/>
    <w:rsid w:val="00E4612D"/>
    <w:rsid w:val="00E611F2"/>
    <w:rsid w:val="00E64737"/>
    <w:rsid w:val="00E710B2"/>
    <w:rsid w:val="00E73F06"/>
    <w:rsid w:val="00E745D0"/>
    <w:rsid w:val="00E772BD"/>
    <w:rsid w:val="00E850DA"/>
    <w:rsid w:val="00E96471"/>
    <w:rsid w:val="00E9754D"/>
    <w:rsid w:val="00EA7D70"/>
    <w:rsid w:val="00EB395C"/>
    <w:rsid w:val="00EC40EC"/>
    <w:rsid w:val="00EC4F82"/>
    <w:rsid w:val="00EC6FB6"/>
    <w:rsid w:val="00ED104F"/>
    <w:rsid w:val="00ED2050"/>
    <w:rsid w:val="00ED4B38"/>
    <w:rsid w:val="00EE4513"/>
    <w:rsid w:val="00EF4FA8"/>
    <w:rsid w:val="00F0079B"/>
    <w:rsid w:val="00F13FE8"/>
    <w:rsid w:val="00F14B53"/>
    <w:rsid w:val="00F23D1B"/>
    <w:rsid w:val="00F24B54"/>
    <w:rsid w:val="00F35B2C"/>
    <w:rsid w:val="00F411B3"/>
    <w:rsid w:val="00F44017"/>
    <w:rsid w:val="00F4692D"/>
    <w:rsid w:val="00F46A72"/>
    <w:rsid w:val="00F47A11"/>
    <w:rsid w:val="00F57CB7"/>
    <w:rsid w:val="00F81DA4"/>
    <w:rsid w:val="00F84826"/>
    <w:rsid w:val="00F925C8"/>
    <w:rsid w:val="00F950F7"/>
    <w:rsid w:val="00F95CEB"/>
    <w:rsid w:val="00FA6ACF"/>
    <w:rsid w:val="00FA77C4"/>
    <w:rsid w:val="00FB128D"/>
    <w:rsid w:val="00FB655D"/>
    <w:rsid w:val="00FC7B84"/>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0DF4B2"/>
  <w15:chartTrackingRefBased/>
  <w15:docId w15:val="{B71C939B-ECCA-4845-BE5A-31999F72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onstructionprocurement.gov.ie/arbitration-rul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tructionprocurement.gov.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7E80751000CC45B3A49D6E314D0055" ma:contentTypeVersion="16" ma:contentTypeDescription="Create a new document." ma:contentTypeScope="" ma:versionID="d25a2c5d41fc9b71e3be70d6a7e4ab53">
  <xsd:schema xmlns:xsd="http://www.w3.org/2001/XMLSchema" xmlns:xs="http://www.w3.org/2001/XMLSchema" xmlns:p="http://schemas.microsoft.com/office/2006/metadata/properties" xmlns:ns2="d4df916b-a28f-4f68-bd8c-996856eb911c" xmlns:ns3="9ace2d8f-d75b-41b9-a0d2-c0d3cbb8412d" targetNamespace="http://schemas.microsoft.com/office/2006/metadata/properties" ma:root="true" ma:fieldsID="982420668d3cf97f1777b14fb2cf2bf7" ns2:_="" ns3:_="">
    <xsd:import namespace="d4df916b-a28f-4f68-bd8c-996856eb911c"/>
    <xsd:import namespace="9ace2d8f-d75b-41b9-a0d2-c0d3cbb841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f916b-a28f-4f68-bd8c-996856eb91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bbbc588-95d4-453c-b65f-a1226ee7261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ce2d8f-d75b-41b9-a0d2-c0d3cbb841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718b022-fb20-4796-9f8e-e14d3e27002a}" ma:internalName="TaxCatchAll" ma:showField="CatchAllData" ma:web="9ace2d8f-d75b-41b9-a0d2-c0d3cbb84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df916b-a28f-4f68-bd8c-996856eb911c">
      <Terms xmlns="http://schemas.microsoft.com/office/infopath/2007/PartnerControls"/>
    </lcf76f155ced4ddcb4097134ff3c332f>
    <TaxCatchAll xmlns="9ace2d8f-d75b-41b9-a0d2-c0d3cbb8412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CC013-87D0-4136-8ECC-A2DD548841F4}">
  <ds:schemaRefs>
    <ds:schemaRef ds:uri="http://schemas.microsoft.com/sharepoint/v3/contenttype/forms"/>
  </ds:schemaRefs>
</ds:datastoreItem>
</file>

<file path=customXml/itemProps2.xml><?xml version="1.0" encoding="utf-8"?>
<ds:datastoreItem xmlns:ds="http://schemas.openxmlformats.org/officeDocument/2006/customXml" ds:itemID="{7144FEF4-C28F-458A-9648-9D4772381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f916b-a28f-4f68-bd8c-996856eb911c"/>
    <ds:schemaRef ds:uri="9ace2d8f-d75b-41b9-a0d2-c0d3cbb8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D5326-632F-4189-870F-1B92F41AEFAB}">
  <ds:schemaRefs>
    <ds:schemaRef ds:uri="http://schemas.microsoft.com/office/2006/metadata/properties"/>
    <ds:schemaRef ds:uri="http://schemas.microsoft.com/office/infopath/2007/PartnerControls"/>
    <ds:schemaRef ds:uri="d4df916b-a28f-4f68-bd8c-996856eb911c"/>
    <ds:schemaRef ds:uri="9ace2d8f-d75b-41b9-a0d2-c0d3cbb8412d"/>
  </ds:schemaRefs>
</ds:datastoreItem>
</file>

<file path=customXml/itemProps4.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29</Pages>
  <Words>6292</Words>
  <Characters>35866</Characters>
  <Application>Microsoft Office Word</Application>
  <DocSecurity>0</DocSecurity>
  <Lines>298</Lines>
  <Paragraphs>84</Paragraphs>
  <ScaleCrop>false</ScaleCrop>
  <Company/>
  <LinksUpToDate>false</LinksUpToDate>
  <CharactersWithSpaces>42074</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Quigley</dc:creator>
  <cp:keywords/>
  <cp:lastModifiedBy>Cussen, Frank</cp:lastModifiedBy>
  <cp:revision>62</cp:revision>
  <dcterms:created xsi:type="dcterms:W3CDTF">2026-06-11T15:53:00Z</dcterms:created>
  <dcterms:modified xsi:type="dcterms:W3CDTF">2026-07-31T16:42:00Z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DEP014/0002-#10053493v2</vt:lpwstr>
  </property>
  <property fmtid="{D5CDD505-2E9C-101B-9397-08002B2CF9AE}" pid="3" name="ContentTypeId">
    <vt:lpwstr>0x0101002E7E80751000CC45B3A49D6E314D0055</vt:lpwstr>
  </property>
  <property fmtid="{D5CDD505-2E9C-101B-9397-08002B2CF9AE}" pid="4" name="MediaServiceImageTags">
    <vt:lpwstr/>
  </property>
</Properties>
</file>